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4B75" w:rsidRDefault="00654B75" w:rsidP="00654B75">
      <w:pPr>
        <w:spacing w:line="480" w:lineRule="auto"/>
        <w:jc w:val="center"/>
        <w:rPr>
          <w:rFonts w:ascii="Times New Roman" w:hAnsi="Times New Roman" w:cs="Times New Roman"/>
          <w:sz w:val="24"/>
          <w:szCs w:val="24"/>
        </w:rPr>
      </w:pPr>
      <w:r>
        <w:rPr>
          <w:rFonts w:ascii="Times New Roman" w:hAnsi="Times New Roman" w:cs="Times New Roman"/>
          <w:sz w:val="24"/>
          <w:szCs w:val="24"/>
        </w:rPr>
        <w:t>SWK 4600 Social Justice and Practice Ethics Reflection</w:t>
      </w:r>
    </w:p>
    <w:p w:rsidR="00654B75" w:rsidRDefault="00654B75" w:rsidP="00654B75">
      <w:pPr>
        <w:spacing w:line="480" w:lineRule="auto"/>
        <w:jc w:val="center"/>
        <w:rPr>
          <w:rFonts w:ascii="Times New Roman" w:hAnsi="Times New Roman" w:cs="Times New Roman"/>
          <w:sz w:val="24"/>
          <w:szCs w:val="24"/>
        </w:rPr>
      </w:pPr>
      <w:r>
        <w:rPr>
          <w:rFonts w:ascii="Times New Roman" w:hAnsi="Times New Roman" w:cs="Times New Roman"/>
          <w:sz w:val="24"/>
          <w:szCs w:val="24"/>
        </w:rPr>
        <w:t>Ethical Dilemma</w:t>
      </w:r>
    </w:p>
    <w:p w:rsidR="00654B75" w:rsidRDefault="00654B75" w:rsidP="00654B75">
      <w:pPr>
        <w:spacing w:line="480" w:lineRule="auto"/>
        <w:rPr>
          <w:rFonts w:ascii="Times New Roman" w:hAnsi="Times New Roman" w:cs="Times New Roman"/>
          <w:sz w:val="24"/>
          <w:szCs w:val="24"/>
        </w:rPr>
      </w:pPr>
      <w:r>
        <w:rPr>
          <w:rFonts w:ascii="Times New Roman" w:hAnsi="Times New Roman" w:cs="Times New Roman"/>
          <w:sz w:val="24"/>
          <w:szCs w:val="24"/>
        </w:rPr>
        <w:tab/>
        <w:t>This may have been one of my favorite papers.  Throughout this course we were given several ethical dilemma scenarios and asked the famous “how would we handle the ethical dilemma”.  Although we were asked to use scholarly articles to support our decisions, we were able to put our social work knowledge to use as we saw fit.  I felt like this paper gave me the opportunity to use the knowledge and information that I have learned throughout the program to handle the dilemma in the paper.  While this paper was one that I was able to put a significant amount of my own thoughts and values into, I had a hard time finding good scholarly articles that pertained to the ethical dilemma I chose to write about.  I fe</w:t>
      </w:r>
      <w:r w:rsidR="00590BD1">
        <w:rPr>
          <w:rFonts w:ascii="Times New Roman" w:hAnsi="Times New Roman" w:cs="Times New Roman"/>
          <w:sz w:val="24"/>
          <w:szCs w:val="24"/>
        </w:rPr>
        <w:t xml:space="preserve">el that when we had ethical dilemma assignments, they forced me to become more and more familiar with the NASW code of ethics because I talked a lot about the professional values and personal responsibility of the social worker. </w:t>
      </w:r>
    </w:p>
    <w:p w:rsidR="00590BD1" w:rsidRPr="00654B75" w:rsidRDefault="00590BD1" w:rsidP="00654B75">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When writing about ethical dilemmas, I was able to think more about what I might do in real situations when I graduate and become a social worker who is responsible for the well-being of others.  Values are important for the social worker and the client as people see situations differently.  Social workers will be able to give clients guidance on how to get through difficult situations while keeping them safe and treating them with dignity and respect. </w:t>
      </w:r>
      <w:bookmarkStart w:id="0" w:name="_GoBack"/>
      <w:bookmarkEnd w:id="0"/>
    </w:p>
    <w:sectPr w:rsidR="00590BD1" w:rsidRPr="00654B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B75"/>
    <w:rsid w:val="00590BD1"/>
    <w:rsid w:val="00654B75"/>
    <w:rsid w:val="00C650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32B375-9A9E-460B-9359-ED37408DB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220</Words>
  <Characters>1254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2017-04-09T02:57:00Z</dcterms:created>
  <dcterms:modified xsi:type="dcterms:W3CDTF">2017-04-09T03:16:00Z</dcterms:modified>
</cp:coreProperties>
</file>